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42B247E3" w:rsidR="00C206FA" w:rsidRDefault="00A62DA4" w:rsidP="00D86BAE">
      <w:pPr>
        <w:pStyle w:val="Title"/>
      </w:pPr>
      <w:r>
        <w:t>Excel Templates Guides, Description, Download and installation</w:t>
      </w:r>
      <w:r w:rsidR="00763C70">
        <w:t>.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24AD890D" w:rsidR="00CA396A" w:rsidRPr="00CA396A" w:rsidRDefault="009310C8" w:rsidP="00CA396A">
      <w:pPr>
        <w:pStyle w:val="Heading1"/>
        <w:rPr>
          <w:color w:val="00B0F0"/>
          <w:sz w:val="40"/>
          <w:szCs w:val="40"/>
        </w:rPr>
      </w:pPr>
      <w:r>
        <w:rPr>
          <w:color w:val="00B0F0"/>
          <w:sz w:val="40"/>
          <w:szCs w:val="40"/>
        </w:rPr>
        <w:t>SM</w:t>
      </w:r>
      <w:r w:rsidR="00CB75C4">
        <w:rPr>
          <w:color w:val="00B0F0"/>
          <w:sz w:val="40"/>
          <w:szCs w:val="40"/>
        </w:rPr>
        <w:t>E</w:t>
      </w:r>
      <w:r w:rsidR="00CA396A" w:rsidRPr="00CA396A">
        <w:rPr>
          <w:color w:val="00B0F0"/>
          <w:sz w:val="40"/>
          <w:szCs w:val="40"/>
        </w:rPr>
        <w:t xml:space="preserve"> Action Register</w:t>
      </w:r>
    </w:p>
    <w:p w14:paraId="02803B50" w14:textId="0C701042" w:rsidR="00A62DA4" w:rsidRDefault="00A62DA4"/>
    <w:p w14:paraId="44FC820F" w14:textId="77777777" w:rsidR="00A62DA4" w:rsidRDefault="00A62DA4"/>
    <w:p w14:paraId="5C7EED87" w14:textId="77777777" w:rsidR="00CB75C4" w:rsidRDefault="00CB75C4"/>
    <w:p w14:paraId="09CE661E" w14:textId="77777777" w:rsidR="00CB75C4" w:rsidRDefault="00CB75C4"/>
    <w:p w14:paraId="2D47A75B" w14:textId="77777777" w:rsidR="00CB75C4" w:rsidRDefault="00CB75C4"/>
    <w:p w14:paraId="6EF17228" w14:textId="77777777" w:rsidR="00CB75C4" w:rsidRDefault="00CB75C4"/>
    <w:p w14:paraId="294CB66A" w14:textId="77777777" w:rsidR="00CB75C4" w:rsidRDefault="00CB75C4"/>
    <w:p w14:paraId="0E486555" w14:textId="77777777" w:rsidR="00CB75C4" w:rsidRDefault="00CB75C4"/>
    <w:p w14:paraId="3E3DF348" w14:textId="77777777" w:rsidR="00CB75C4" w:rsidRDefault="00CB75C4"/>
    <w:p w14:paraId="5E9E37F1" w14:textId="77777777" w:rsidR="00CB75C4" w:rsidRDefault="00CB75C4"/>
    <w:p w14:paraId="669C875F" w14:textId="77777777" w:rsidR="00CB75C4" w:rsidRDefault="00CB75C4"/>
    <w:p w14:paraId="563BA389" w14:textId="77777777" w:rsidR="00CB75C4" w:rsidRDefault="00CB75C4"/>
    <w:p w14:paraId="4344B0CF" w14:textId="77777777" w:rsidR="00CB75C4" w:rsidRDefault="00CB75C4"/>
    <w:p w14:paraId="56076C82" w14:textId="77777777" w:rsidR="00CB75C4" w:rsidRDefault="00CB75C4"/>
    <w:p w14:paraId="5E43BC1A" w14:textId="77777777" w:rsidR="00CB75C4" w:rsidRDefault="00CB75C4"/>
    <w:p w14:paraId="39C6100C" w14:textId="77777777" w:rsidR="00CB75C4" w:rsidRDefault="00CB75C4"/>
    <w:p w14:paraId="23548914" w14:textId="77777777" w:rsidR="00CB75C4" w:rsidRDefault="00CB75C4"/>
    <w:p w14:paraId="261D5409" w14:textId="77777777" w:rsidR="00CB75C4" w:rsidRDefault="00CB75C4"/>
    <w:p w14:paraId="495B0FEA" w14:textId="77777777" w:rsidR="00CB75C4" w:rsidRDefault="00CB75C4"/>
    <w:p w14:paraId="2B6781D8" w14:textId="77777777" w:rsidR="00B369EB" w:rsidRDefault="00CB75C4" w:rsidP="00CB75C4">
      <w:pPr>
        <w:ind w:left="-851"/>
        <w:rPr>
          <w:color w:val="00B0F0"/>
          <w:sz w:val="40"/>
          <w:szCs w:val="40"/>
        </w:rPr>
      </w:pPr>
      <w:r w:rsidRPr="00CA396A">
        <w:rPr>
          <w:color w:val="00B0F0"/>
          <w:sz w:val="40"/>
          <w:szCs w:val="40"/>
        </w:rPr>
        <w:t>Action Register</w:t>
      </w:r>
    </w:p>
    <w:p w14:paraId="422C5D31" w14:textId="31C9F277" w:rsidR="00A62DA4" w:rsidRDefault="00CB75C4" w:rsidP="00CB75C4">
      <w:pPr>
        <w:ind w:left="-851"/>
      </w:pPr>
      <w:r>
        <w:rPr>
          <w:noProof/>
        </w:rPr>
        <w:drawing>
          <wp:inline distT="0" distB="0" distL="0" distR="0" wp14:anchorId="369F2D42" wp14:editId="7B04F975">
            <wp:extent cx="6885296" cy="4100969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9338" cy="412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9C2D2" w14:textId="64C5E8E6" w:rsidR="00A62DA4" w:rsidRDefault="00A62DA4"/>
    <w:p w14:paraId="003FEEED" w14:textId="77777777" w:rsidR="00A62DA4" w:rsidRDefault="00A62DA4" w:rsidP="00C548F2">
      <w:pPr>
        <w:ind w:left="-567"/>
        <w:sectPr w:rsidR="00A62D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784B6B2" w14:textId="2FBDA149" w:rsidR="00A62DA4" w:rsidRPr="00CA396A" w:rsidRDefault="00A62DA4">
      <w:pPr>
        <w:rPr>
          <w:b/>
          <w:bCs/>
          <w:color w:val="00B0F0"/>
          <w:sz w:val="28"/>
          <w:szCs w:val="28"/>
        </w:rPr>
      </w:pPr>
      <w:r w:rsidRPr="00CA396A">
        <w:rPr>
          <w:b/>
          <w:bCs/>
          <w:color w:val="00B0F0"/>
          <w:sz w:val="32"/>
          <w:szCs w:val="32"/>
        </w:rPr>
        <w:lastRenderedPageBreak/>
        <w:t>Description</w:t>
      </w:r>
    </w:p>
    <w:p w14:paraId="2AF4D239" w14:textId="28412399" w:rsidR="00536EA3" w:rsidRDefault="00536EA3" w:rsidP="00EE6377">
      <w:pPr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Open Sans" w:hAnsi="Open Sans" w:cs="Open Sans"/>
          <w:color w:val="333333"/>
          <w:shd w:val="clear" w:color="auto" w:fill="FFFFFF"/>
        </w:rPr>
        <w:t xml:space="preserve"> An action register is a central </w:t>
      </w:r>
      <w:r w:rsidR="000676EC">
        <w:rPr>
          <w:rFonts w:ascii="Open Sans" w:hAnsi="Open Sans" w:cs="Open Sans"/>
          <w:color w:val="333333"/>
          <w:shd w:val="clear" w:color="auto" w:fill="FFFFFF"/>
        </w:rPr>
        <w:t>location</w:t>
      </w:r>
      <w:r>
        <w:rPr>
          <w:rFonts w:ascii="Open Sans" w:hAnsi="Open Sans" w:cs="Open Sans"/>
          <w:color w:val="333333"/>
          <w:shd w:val="clear" w:color="auto" w:fill="FFFFFF"/>
        </w:rPr>
        <w:t xml:space="preserve"> where the project manager can record all the different actions associated with the project, its owners, due </w:t>
      </w:r>
      <w:r w:rsidR="000676EC">
        <w:rPr>
          <w:rFonts w:ascii="Open Sans" w:hAnsi="Open Sans" w:cs="Open Sans"/>
          <w:color w:val="333333"/>
          <w:shd w:val="clear" w:color="auto" w:fill="FFFFFF"/>
        </w:rPr>
        <w:t>dates,</w:t>
      </w:r>
      <w:r>
        <w:rPr>
          <w:rFonts w:ascii="Open Sans" w:hAnsi="Open Sans" w:cs="Open Sans"/>
          <w:color w:val="333333"/>
          <w:shd w:val="clear" w:color="auto" w:fill="FFFFFF"/>
        </w:rPr>
        <w:t xml:space="preserve"> and other important information. </w:t>
      </w:r>
    </w:p>
    <w:p w14:paraId="5463EC47" w14:textId="44613549" w:rsidR="00536EA3" w:rsidRDefault="00536EA3" w:rsidP="00EE6377">
      <w:pPr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Open Sans" w:hAnsi="Open Sans" w:cs="Open Sans"/>
          <w:color w:val="333333"/>
          <w:shd w:val="clear" w:color="auto" w:fill="FFFFFF"/>
        </w:rPr>
        <w:t>Action registers are also useful for individual project team members, especially if they are working on multiple projects with different project managers. It is a great way to show workload and availability if a central tool to manage this is not available.</w:t>
      </w:r>
    </w:p>
    <w:p w14:paraId="31610342" w14:textId="52C11588" w:rsidR="00EE6377" w:rsidRPr="00CA396A" w:rsidRDefault="00EE6377" w:rsidP="00EE6377">
      <w:pPr>
        <w:rPr>
          <w:b/>
          <w:bCs/>
          <w:color w:val="00B0F0"/>
          <w:sz w:val="28"/>
          <w:szCs w:val="28"/>
        </w:rPr>
      </w:pPr>
      <w:r w:rsidRPr="00CA396A">
        <w:rPr>
          <w:b/>
          <w:bCs/>
          <w:color w:val="00B0F0"/>
          <w:sz w:val="28"/>
          <w:szCs w:val="28"/>
        </w:rPr>
        <w:t>How to Use</w:t>
      </w:r>
    </w:p>
    <w:p w14:paraId="1A9EF16C" w14:textId="77777777" w:rsidR="00C548F2" w:rsidRPr="005813AD" w:rsidRDefault="00C548F2" w:rsidP="00C548F2">
      <w:pPr>
        <w:shd w:val="clear" w:color="auto" w:fill="FFFFFF"/>
        <w:spacing w:after="168" w:line="240" w:lineRule="auto"/>
        <w:rPr>
          <w:color w:val="00B0F0"/>
        </w:rPr>
      </w:pPr>
      <w:bookmarkStart w:id="0" w:name="_Hlk83842366"/>
      <w:r w:rsidRPr="005813AD">
        <w:rPr>
          <w:color w:val="00B0F0"/>
        </w:rPr>
        <w:t>ID</w:t>
      </w:r>
    </w:p>
    <w:p w14:paraId="5EA072DB" w14:textId="77777777" w:rsidR="00C548F2" w:rsidRDefault="00C548F2" w:rsidP="00C548F2">
      <w:pPr>
        <w:shd w:val="clear" w:color="auto" w:fill="FFFFFF"/>
        <w:spacing w:after="168" w:line="240" w:lineRule="auto"/>
        <w:ind w:left="720"/>
        <w:rPr>
          <w:rFonts w:ascii="Helvetica" w:hAnsi="Helvetica" w:cs="Helvetica"/>
          <w:color w:val="000066"/>
          <w:sz w:val="27"/>
          <w:szCs w:val="27"/>
        </w:rPr>
      </w:pPr>
      <w:bookmarkStart w:id="1" w:name="_Hlk83842033"/>
      <w:bookmarkStart w:id="2" w:name="_Hlk83841785"/>
      <w:r w:rsidRPr="00243DDB">
        <w:t xml:space="preserve">Give each </w:t>
      </w:r>
      <w:r>
        <w:t>A</w:t>
      </w:r>
      <w:r w:rsidRPr="00243DDB">
        <w:t xml:space="preserve">ction a unique ID so that it can be tracked easily and cross referenced for example in a Change Request or </w:t>
      </w:r>
      <w:r>
        <w:t xml:space="preserve">in a Risk or Issue </w:t>
      </w:r>
      <w:r w:rsidRPr="00243DDB">
        <w:t>Register</w:t>
      </w:r>
      <w:bookmarkEnd w:id="1"/>
      <w:r w:rsidRPr="00243DDB">
        <w:t>. Example: AI01, AI02, AI03...</w:t>
      </w:r>
    </w:p>
    <w:bookmarkEnd w:id="2"/>
    <w:p w14:paraId="2C1CC2AC" w14:textId="77777777" w:rsidR="00C548F2" w:rsidRPr="005813AD" w:rsidRDefault="00C548F2" w:rsidP="00C548F2">
      <w:pPr>
        <w:shd w:val="clear" w:color="auto" w:fill="FFFFFF"/>
        <w:spacing w:after="168" w:line="240" w:lineRule="auto"/>
        <w:rPr>
          <w:color w:val="00B0F0"/>
        </w:rPr>
      </w:pPr>
      <w:r w:rsidRPr="005813AD">
        <w:rPr>
          <w:color w:val="00B0F0"/>
        </w:rPr>
        <w:t>Title</w:t>
      </w:r>
    </w:p>
    <w:p w14:paraId="666511C8" w14:textId="77777777" w:rsidR="00C548F2" w:rsidRPr="00BB7CF4" w:rsidRDefault="00C548F2" w:rsidP="00C548F2">
      <w:pPr>
        <w:shd w:val="clear" w:color="auto" w:fill="FFFFFF"/>
        <w:spacing w:after="168" w:line="240" w:lineRule="auto"/>
        <w:ind w:left="720"/>
        <w:jc w:val="both"/>
      </w:pPr>
      <w:bookmarkStart w:id="3" w:name="_Hlk83656714"/>
      <w:r>
        <w:t>This is where you give a title to the Action</w:t>
      </w:r>
    </w:p>
    <w:bookmarkEnd w:id="3"/>
    <w:p w14:paraId="603CE888" w14:textId="77777777" w:rsidR="00C548F2" w:rsidRPr="005813AD" w:rsidRDefault="00C548F2" w:rsidP="00C548F2">
      <w:pPr>
        <w:shd w:val="clear" w:color="auto" w:fill="FFFFFF"/>
        <w:spacing w:after="168" w:line="240" w:lineRule="auto"/>
        <w:rPr>
          <w:color w:val="00B0F0"/>
        </w:rPr>
      </w:pPr>
      <w:r w:rsidRPr="005813AD">
        <w:rPr>
          <w:color w:val="00B0F0"/>
        </w:rPr>
        <w:t>Date Raised</w:t>
      </w:r>
    </w:p>
    <w:p w14:paraId="1BB1A198" w14:textId="77777777" w:rsidR="00C548F2" w:rsidRDefault="00C548F2" w:rsidP="00C548F2">
      <w:pPr>
        <w:shd w:val="clear" w:color="auto" w:fill="FFFFFF"/>
        <w:spacing w:after="168" w:line="240" w:lineRule="auto"/>
        <w:ind w:left="720"/>
        <w:jc w:val="both"/>
      </w:pPr>
      <w:bookmarkStart w:id="4" w:name="_Hlk83656671"/>
      <w:r>
        <w:t>This is the date the Action was raised.</w:t>
      </w:r>
    </w:p>
    <w:bookmarkEnd w:id="4"/>
    <w:p w14:paraId="4E680291" w14:textId="77777777" w:rsidR="00C548F2" w:rsidRPr="005813AD" w:rsidRDefault="00C548F2" w:rsidP="00C548F2">
      <w:pPr>
        <w:shd w:val="clear" w:color="auto" w:fill="FFFFFF"/>
        <w:spacing w:after="168" w:line="240" w:lineRule="auto"/>
        <w:rPr>
          <w:color w:val="00B0F0"/>
          <w:sz w:val="24"/>
          <w:szCs w:val="24"/>
        </w:rPr>
      </w:pPr>
      <w:r w:rsidRPr="005813AD">
        <w:rPr>
          <w:color w:val="00B0F0"/>
          <w:sz w:val="24"/>
          <w:szCs w:val="24"/>
        </w:rPr>
        <w:t>Description</w:t>
      </w:r>
    </w:p>
    <w:p w14:paraId="07375783" w14:textId="77777777" w:rsidR="00C548F2" w:rsidRDefault="00C548F2" w:rsidP="00C548F2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5" w:name="_Hlk83841880"/>
      <w:r>
        <w:rPr>
          <w:sz w:val="24"/>
          <w:szCs w:val="24"/>
        </w:rPr>
        <w:t xml:space="preserve">A clear description of the Action to be taken along with any relevant </w:t>
      </w:r>
      <w:bookmarkEnd w:id="5"/>
      <w:r>
        <w:rPr>
          <w:sz w:val="24"/>
          <w:szCs w:val="24"/>
        </w:rPr>
        <w:t>cross references, e.g. to a change request or issue</w:t>
      </w:r>
    </w:p>
    <w:p w14:paraId="7124E01A" w14:textId="77777777" w:rsidR="00C548F2" w:rsidRPr="005813AD" w:rsidRDefault="00C548F2" w:rsidP="00C548F2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 w:rsidRPr="005813AD">
        <w:rPr>
          <w:color w:val="00B0F0"/>
          <w:sz w:val="24"/>
          <w:szCs w:val="24"/>
        </w:rPr>
        <w:t>Owner</w:t>
      </w:r>
    </w:p>
    <w:p w14:paraId="2EB64965" w14:textId="4E5D4CD7" w:rsidR="00C548F2" w:rsidRDefault="00C548F2" w:rsidP="00C548F2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Here you enter the person’s name or Department who owns the Action.</w:t>
      </w:r>
    </w:p>
    <w:p w14:paraId="49391A27" w14:textId="52C4E758" w:rsidR="00541BED" w:rsidRPr="005813AD" w:rsidRDefault="00541BED" w:rsidP="00541BED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Priority</w:t>
      </w:r>
    </w:p>
    <w:p w14:paraId="6C59B9C8" w14:textId="2EAD249C" w:rsidR="00541BED" w:rsidRDefault="00541BED" w:rsidP="00541BED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Here you enter the person’s name or Department who owns the Action</w:t>
      </w:r>
    </w:p>
    <w:p w14:paraId="69265BDE" w14:textId="77777777" w:rsidR="00C548F2" w:rsidRPr="005813AD" w:rsidRDefault="00C548F2" w:rsidP="00C548F2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 w:rsidRPr="005813AD">
        <w:rPr>
          <w:color w:val="00B0F0"/>
          <w:sz w:val="24"/>
          <w:szCs w:val="24"/>
        </w:rPr>
        <w:t>Date Required</w:t>
      </w:r>
    </w:p>
    <w:p w14:paraId="7F9F55DF" w14:textId="29917BEE" w:rsidR="00C548F2" w:rsidRDefault="00C548F2" w:rsidP="00C548F2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6" w:name="_Hlk83671872"/>
      <w:r>
        <w:rPr>
          <w:sz w:val="24"/>
          <w:szCs w:val="24"/>
        </w:rPr>
        <w:t xml:space="preserve">Here you enter </w:t>
      </w:r>
      <w:r w:rsidR="00541BED">
        <w:rPr>
          <w:sz w:val="24"/>
          <w:szCs w:val="24"/>
        </w:rPr>
        <w:t>priority</w:t>
      </w:r>
      <w:r>
        <w:rPr>
          <w:sz w:val="24"/>
          <w:szCs w:val="24"/>
        </w:rPr>
        <w:t xml:space="preserve"> for the Action </w:t>
      </w:r>
      <w:r w:rsidR="00541BED">
        <w:rPr>
          <w:sz w:val="24"/>
          <w:szCs w:val="24"/>
        </w:rPr>
        <w:t>High Medium or Low</w:t>
      </w:r>
    </w:p>
    <w:bookmarkEnd w:id="6"/>
    <w:p w14:paraId="1EAE4061" w14:textId="55CD036D" w:rsidR="00C548F2" w:rsidRPr="005813AD" w:rsidRDefault="009C3CDF" w:rsidP="00C548F2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Notes</w:t>
      </w:r>
    </w:p>
    <w:p w14:paraId="1DE8802A" w14:textId="77777777" w:rsidR="00C548F2" w:rsidRDefault="00C548F2" w:rsidP="00C548F2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7" w:name="_Hlk83671951"/>
      <w:r>
        <w:rPr>
          <w:sz w:val="24"/>
          <w:szCs w:val="24"/>
        </w:rPr>
        <w:t>Here you enter the notes in relation to the Action, how it is progressing, if you are blocked or waiting on someone within the team to Action a related item before you can close yours. Always start with a date MM/DD/YY – add note</w:t>
      </w:r>
    </w:p>
    <w:p w14:paraId="7B898433" w14:textId="77777777" w:rsidR="00C548F2" w:rsidRPr="005813AD" w:rsidRDefault="00C548F2" w:rsidP="00C548F2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bookmarkStart w:id="8" w:name="_Hlk83672033"/>
      <w:bookmarkEnd w:id="7"/>
      <w:r w:rsidRPr="005813AD">
        <w:rPr>
          <w:color w:val="00B0F0"/>
          <w:sz w:val="24"/>
          <w:szCs w:val="24"/>
        </w:rPr>
        <w:t>Status</w:t>
      </w:r>
    </w:p>
    <w:p w14:paraId="65A19A87" w14:textId="77777777" w:rsidR="00C548F2" w:rsidRDefault="00C548F2" w:rsidP="00C548F2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9" w:name="_Hlk83657657"/>
      <w:r>
        <w:rPr>
          <w:sz w:val="24"/>
          <w:szCs w:val="24"/>
        </w:rPr>
        <w:t>Here you enter the Status of the Action, either still Opened or Closed</w:t>
      </w:r>
    </w:p>
    <w:p w14:paraId="03B20C95" w14:textId="77777777" w:rsidR="00C548F2" w:rsidRPr="005813AD" w:rsidRDefault="00C548F2" w:rsidP="00C548F2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bookmarkStart w:id="10" w:name="_Hlk83672046"/>
      <w:bookmarkEnd w:id="8"/>
      <w:bookmarkEnd w:id="9"/>
      <w:r w:rsidRPr="005813AD">
        <w:rPr>
          <w:color w:val="00B0F0"/>
          <w:sz w:val="24"/>
          <w:szCs w:val="24"/>
        </w:rPr>
        <w:t>Date Closed</w:t>
      </w:r>
    </w:p>
    <w:p w14:paraId="7AA2C453" w14:textId="0351D21B" w:rsidR="00CA396A" w:rsidRDefault="00C548F2" w:rsidP="00C548F2">
      <w:pPr>
        <w:shd w:val="clear" w:color="auto" w:fill="FFFFFF"/>
        <w:spacing w:after="168" w:line="240" w:lineRule="auto"/>
        <w:ind w:left="720"/>
        <w:jc w:val="both"/>
        <w:rPr>
          <w:b/>
          <w:bCs/>
          <w:color w:val="00B0F0"/>
          <w:sz w:val="32"/>
          <w:szCs w:val="32"/>
        </w:rPr>
      </w:pPr>
      <w:bookmarkStart w:id="11" w:name="_Hlk83887996"/>
      <w:r>
        <w:rPr>
          <w:sz w:val="24"/>
          <w:szCs w:val="24"/>
        </w:rPr>
        <w:t>Here you enter the date the Action was closed. Can also be referenced in a report along with the Action ID.</w:t>
      </w:r>
      <w:bookmarkEnd w:id="0"/>
      <w:bookmarkEnd w:id="10"/>
      <w:bookmarkEnd w:id="11"/>
    </w:p>
    <w:p w14:paraId="5DCCAA5A" w14:textId="522543B1" w:rsidR="009310C8" w:rsidRDefault="009310C8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  <w:sectPr w:rsidR="009310C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CA396A" w:rsidRDefault="00E01395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</w:pPr>
      <w:r w:rsidRPr="00CA396A">
        <w:rPr>
          <w:b/>
          <w:bCs/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25B2D6BD" w:rsidR="00E01395" w:rsidRPr="00810860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0676EC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bookmarkStart w:id="12" w:name="_Hlk83672161"/>
      <w:r w:rsidR="00FE3D88" w:rsidRPr="00810860">
        <w:rPr>
          <w:sz w:val="24"/>
          <w:szCs w:val="24"/>
        </w:rPr>
        <w:t>E.g., My Documents\</w:t>
      </w:r>
      <w:r w:rsidR="00FE3D88">
        <w:rPr>
          <w:sz w:val="24"/>
          <w:szCs w:val="24"/>
        </w:rPr>
        <w:t>PMOdocs\xlam files</w:t>
      </w:r>
      <w:bookmarkEnd w:id="12"/>
      <w:r w:rsidRPr="00810860">
        <w:rPr>
          <w:sz w:val="24"/>
          <w:szCs w:val="24"/>
        </w:rPr>
        <w:t>)</w:t>
      </w:r>
    </w:p>
    <w:p w14:paraId="29F1C4A4" w14:textId="77777777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Unblock the File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48F49FD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 xml:space="preserve">This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6CBEFEE7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0676EC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18FDB82C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75C57">
        <w:rPr>
          <w:b/>
          <w:bCs/>
          <w:sz w:val="24"/>
          <w:szCs w:val="24"/>
        </w:rPr>
        <w:t xml:space="preserve">rust </w:t>
      </w:r>
      <w:proofErr w:type="spellStart"/>
      <w:r w:rsidR="000676EC" w:rsidRPr="00475C57">
        <w:rPr>
          <w:b/>
          <w:bCs/>
          <w:sz w:val="24"/>
          <w:szCs w:val="24"/>
        </w:rPr>
        <w:t>Center</w:t>
      </w:r>
      <w:proofErr w:type="spellEnd"/>
      <w:r w:rsidR="000676EC" w:rsidRPr="00475C57">
        <w:rPr>
          <w:b/>
          <w:bCs/>
          <w:sz w:val="24"/>
          <w:szCs w:val="24"/>
        </w:rPr>
        <w:t xml:space="preserve"> &gt;</w:t>
      </w:r>
      <w:r w:rsidRPr="00475C57">
        <w:rPr>
          <w:b/>
          <w:bCs/>
          <w:sz w:val="24"/>
          <w:szCs w:val="24"/>
        </w:rPr>
        <w:t xml:space="preserve"> Trust </w:t>
      </w:r>
      <w:proofErr w:type="spellStart"/>
      <w:r w:rsidRPr="00475C57">
        <w:rPr>
          <w:b/>
          <w:bCs/>
          <w:sz w:val="24"/>
          <w:szCs w:val="24"/>
        </w:rPr>
        <w:t>Center</w:t>
      </w:r>
      <w:proofErr w:type="spellEnd"/>
      <w:r w:rsidRPr="00475C57">
        <w:rPr>
          <w:b/>
          <w:bCs/>
          <w:sz w:val="24"/>
          <w:szCs w:val="24"/>
        </w:rPr>
        <w:t xml:space="preserve">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2A865305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</w:t>
      </w:r>
      <w:r w:rsidR="000676EC" w:rsidRPr="00047BDD">
        <w:rPr>
          <w:sz w:val="24"/>
          <w:szCs w:val="24"/>
        </w:rPr>
        <w:t>do not</w:t>
      </w:r>
      <w:r w:rsidRPr="00047BDD">
        <w:rPr>
          <w:sz w:val="24"/>
          <w:szCs w:val="24"/>
        </w:rPr>
        <w:t xml:space="preserve"> see the Developer </w:t>
      </w:r>
      <w:r w:rsidR="000676EC">
        <w:rPr>
          <w:sz w:val="24"/>
          <w:szCs w:val="24"/>
        </w:rPr>
        <w:t>Tab,</w:t>
      </w:r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2FF52A3E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FE3D88" w:rsidRPr="00810860">
        <w:rPr>
          <w:sz w:val="24"/>
          <w:szCs w:val="24"/>
        </w:rPr>
        <w:t>E.g., My Documents\</w:t>
      </w:r>
      <w:r w:rsidR="00FE3D88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77777777" w:rsidR="00E01395" w:rsidRDefault="00E01395" w:rsidP="00EE6377">
      <w:pPr>
        <w:shd w:val="clear" w:color="auto" w:fill="FFFFFF"/>
        <w:spacing w:after="168" w:line="240" w:lineRule="auto"/>
      </w:pPr>
    </w:p>
    <w:p w14:paraId="0682DA34" w14:textId="798D3DD1" w:rsidR="00EE6377" w:rsidRPr="00EE6377" w:rsidRDefault="00EE6377" w:rsidP="00362426">
      <w:pPr>
        <w:shd w:val="clear" w:color="auto" w:fill="FFFFFF"/>
        <w:spacing w:after="168" w:line="240" w:lineRule="auto"/>
        <w:ind w:left="-426"/>
      </w:pPr>
    </w:p>
    <w:p w14:paraId="64CD3A4C" w14:textId="7592B543" w:rsidR="00EE6377" w:rsidRDefault="00884528" w:rsidP="00884528">
      <w:pPr>
        <w:shd w:val="clear" w:color="auto" w:fill="FFFFFF"/>
        <w:spacing w:after="168" w:line="240" w:lineRule="auto"/>
        <w:ind w:hanging="851"/>
        <w:rPr>
          <w:rFonts w:ascii="Arial" w:eastAsia="Times New Roman" w:hAnsi="Arial" w:cs="Arial"/>
          <w:color w:val="677279"/>
          <w:lang w:eastAsia="en-AU"/>
        </w:rPr>
      </w:pPr>
      <w:r>
        <w:rPr>
          <w:noProof/>
        </w:rPr>
        <w:drawing>
          <wp:inline distT="0" distB="0" distL="0" distR="0" wp14:anchorId="1840BDC2" wp14:editId="06B22B05">
            <wp:extent cx="6585033" cy="1413163"/>
            <wp:effectExtent l="0" t="0" r="635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37215" cy="142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1F12F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7A8098D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3DAB377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4885F6B1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839B3" w14:textId="77777777" w:rsidR="005D2878" w:rsidRDefault="005D2878" w:rsidP="00585AB5">
      <w:pPr>
        <w:spacing w:after="0" w:line="240" w:lineRule="auto"/>
      </w:pPr>
      <w:r>
        <w:separator/>
      </w:r>
    </w:p>
  </w:endnote>
  <w:endnote w:type="continuationSeparator" w:id="0">
    <w:p w14:paraId="5FAEAB7C" w14:textId="77777777" w:rsidR="005D2878" w:rsidRDefault="005D2878" w:rsidP="0058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C46E" w14:textId="77777777" w:rsidR="00585AB5" w:rsidRDefault="00585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F1DC" w14:textId="77777777" w:rsidR="00585AB5" w:rsidRDefault="00585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96C1" w14:textId="77777777" w:rsidR="00585AB5" w:rsidRDefault="00585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2B05" w14:textId="77777777" w:rsidR="005D2878" w:rsidRDefault="005D2878" w:rsidP="00585AB5">
      <w:pPr>
        <w:spacing w:after="0" w:line="240" w:lineRule="auto"/>
      </w:pPr>
      <w:r>
        <w:separator/>
      </w:r>
    </w:p>
  </w:footnote>
  <w:footnote w:type="continuationSeparator" w:id="0">
    <w:p w14:paraId="37667F1C" w14:textId="77777777" w:rsidR="005D2878" w:rsidRDefault="005D2878" w:rsidP="00585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D2DD" w14:textId="77777777" w:rsidR="00585AB5" w:rsidRDefault="00585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3602" w14:textId="77777777" w:rsidR="00585AB5" w:rsidRDefault="00585A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8058" w14:textId="77777777" w:rsidR="00585AB5" w:rsidRDefault="00585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40001"/>
    <w:rsid w:val="00047BDD"/>
    <w:rsid w:val="00061895"/>
    <w:rsid w:val="00062A99"/>
    <w:rsid w:val="00065638"/>
    <w:rsid w:val="000676EC"/>
    <w:rsid w:val="000942E7"/>
    <w:rsid w:val="000A4405"/>
    <w:rsid w:val="000B3FD9"/>
    <w:rsid w:val="000B7416"/>
    <w:rsid w:val="00117A48"/>
    <w:rsid w:val="001313F4"/>
    <w:rsid w:val="00134782"/>
    <w:rsid w:val="001A4515"/>
    <w:rsid w:val="0022342D"/>
    <w:rsid w:val="00261FD5"/>
    <w:rsid w:val="002971CE"/>
    <w:rsid w:val="002E0DA4"/>
    <w:rsid w:val="003156E3"/>
    <w:rsid w:val="0034434D"/>
    <w:rsid w:val="00362426"/>
    <w:rsid w:val="003B334E"/>
    <w:rsid w:val="003C7489"/>
    <w:rsid w:val="003D49F5"/>
    <w:rsid w:val="003F6ACA"/>
    <w:rsid w:val="00425E3E"/>
    <w:rsid w:val="00430713"/>
    <w:rsid w:val="00475C57"/>
    <w:rsid w:val="0048726C"/>
    <w:rsid w:val="004B1F64"/>
    <w:rsid w:val="004D7818"/>
    <w:rsid w:val="00501AA0"/>
    <w:rsid w:val="005329D3"/>
    <w:rsid w:val="00536EA3"/>
    <w:rsid w:val="00541BED"/>
    <w:rsid w:val="00585AB5"/>
    <w:rsid w:val="0058703F"/>
    <w:rsid w:val="0059493D"/>
    <w:rsid w:val="005A4D98"/>
    <w:rsid w:val="005D2878"/>
    <w:rsid w:val="006059A2"/>
    <w:rsid w:val="006144D0"/>
    <w:rsid w:val="00696561"/>
    <w:rsid w:val="006F5403"/>
    <w:rsid w:val="00732D86"/>
    <w:rsid w:val="00751E60"/>
    <w:rsid w:val="00763C70"/>
    <w:rsid w:val="007E6560"/>
    <w:rsid w:val="00810860"/>
    <w:rsid w:val="00862839"/>
    <w:rsid w:val="00884528"/>
    <w:rsid w:val="00895B0A"/>
    <w:rsid w:val="008A6030"/>
    <w:rsid w:val="009036F5"/>
    <w:rsid w:val="0092147D"/>
    <w:rsid w:val="00923CC3"/>
    <w:rsid w:val="009310C8"/>
    <w:rsid w:val="009511AA"/>
    <w:rsid w:val="009C3CDF"/>
    <w:rsid w:val="00A42CEF"/>
    <w:rsid w:val="00A462CC"/>
    <w:rsid w:val="00A5326A"/>
    <w:rsid w:val="00A54708"/>
    <w:rsid w:val="00A62D41"/>
    <w:rsid w:val="00A62DA4"/>
    <w:rsid w:val="00A77DBA"/>
    <w:rsid w:val="00B06BF7"/>
    <w:rsid w:val="00B369EB"/>
    <w:rsid w:val="00B61C50"/>
    <w:rsid w:val="00B776E5"/>
    <w:rsid w:val="00B77F75"/>
    <w:rsid w:val="00BA3AF6"/>
    <w:rsid w:val="00BB7CF4"/>
    <w:rsid w:val="00BC2611"/>
    <w:rsid w:val="00BC404A"/>
    <w:rsid w:val="00BC5A64"/>
    <w:rsid w:val="00BF7A41"/>
    <w:rsid w:val="00C00317"/>
    <w:rsid w:val="00C206FA"/>
    <w:rsid w:val="00C35283"/>
    <w:rsid w:val="00C548F2"/>
    <w:rsid w:val="00C72AAC"/>
    <w:rsid w:val="00C8616F"/>
    <w:rsid w:val="00CA396A"/>
    <w:rsid w:val="00CB28D5"/>
    <w:rsid w:val="00CB75C4"/>
    <w:rsid w:val="00CC6ADB"/>
    <w:rsid w:val="00CE7DBB"/>
    <w:rsid w:val="00D86BAE"/>
    <w:rsid w:val="00DD239B"/>
    <w:rsid w:val="00E01395"/>
    <w:rsid w:val="00EC6243"/>
    <w:rsid w:val="00EE6377"/>
    <w:rsid w:val="00F66494"/>
    <w:rsid w:val="00F874EF"/>
    <w:rsid w:val="00FE3D88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85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AB5"/>
  </w:style>
  <w:style w:type="paragraph" w:styleId="Footer">
    <w:name w:val="footer"/>
    <w:basedOn w:val="Normal"/>
    <w:link w:val="FooterChar"/>
    <w:uiPriority w:val="99"/>
    <w:unhideWhenUsed/>
    <w:rsid w:val="00585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header" Target="header2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89</cp:revision>
  <dcterms:created xsi:type="dcterms:W3CDTF">2021-02-06T05:44:00Z</dcterms:created>
  <dcterms:modified xsi:type="dcterms:W3CDTF">2021-11-18T00:12:00Z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2021-04-24T13:31:49Z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be15bac5-37d3-463d-b1eb-3e64c8f864e6</vt:lpwstr>
  </property>
  <property fmtid="{D5CDD505-2E9C-101B-9397-08002B2CF9AE}" pid="8" name="MSIP_Label_f42aa342-8706-4288-bd11-ebb85995028c_ContentBits">
    <vt:lpwstr>0</vt:lpwstr>
  </property>
</Properties>
</file>